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7A" w:rsidRDefault="00B9567E" w:rsidP="00B9567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>Уважаемые коллеги</w:t>
      </w:r>
      <w:r w:rsidR="008D517A">
        <w:rPr>
          <w:noProof/>
          <w:lang w:eastAsia="ru-RU"/>
        </w:rPr>
        <w:t>!</w:t>
      </w:r>
      <w:r>
        <w:rPr>
          <w:noProof/>
          <w:lang w:eastAsia="ru-RU"/>
        </w:rPr>
        <w:t xml:space="preserve"> </w:t>
      </w:r>
    </w:p>
    <w:p w:rsidR="00BE324F" w:rsidRPr="00985686" w:rsidRDefault="00BE324F" w:rsidP="00B9567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>1.</w:t>
      </w:r>
      <w:r w:rsidR="008D517A">
        <w:rPr>
          <w:noProof/>
          <w:lang w:eastAsia="ru-RU"/>
        </w:rPr>
        <w:t>Обратите внимание н</w:t>
      </w:r>
      <w:r>
        <w:rPr>
          <w:noProof/>
          <w:lang w:eastAsia="ru-RU"/>
        </w:rPr>
        <w:t>а корректность заполнения штатного расписания в ФРМО,</w:t>
      </w:r>
      <w:r w:rsidR="00985686" w:rsidRPr="00985686">
        <w:rPr>
          <w:noProof/>
          <w:lang w:eastAsia="ru-RU"/>
        </w:rPr>
        <w:t xml:space="preserve"> </w:t>
      </w:r>
      <w:r w:rsidR="00985686">
        <w:rPr>
          <w:noProof/>
          <w:lang w:eastAsia="ru-RU"/>
        </w:rPr>
        <w:t xml:space="preserve">оно должно соответствовать актуальному на данный момент. О грубой ошибке </w:t>
      </w:r>
      <w:r>
        <w:rPr>
          <w:noProof/>
          <w:lang w:eastAsia="ru-RU"/>
        </w:rPr>
        <w:t>говорит надпись в верхней части экрана «</w:t>
      </w:r>
      <w:r w:rsidRPr="00BE324F">
        <w:rPr>
          <w:noProof/>
          <w:lang w:eastAsia="ru-RU"/>
        </w:rPr>
        <w:t>Количество штатных единиц в штатном расписании организации должно быть больше или равно суммы всех занятых ставок медицинских работников</w:t>
      </w:r>
      <w:r>
        <w:rPr>
          <w:noProof/>
          <w:lang w:eastAsia="ru-RU"/>
        </w:rPr>
        <w:t>».</w:t>
      </w:r>
      <w:r w:rsidR="00985686" w:rsidRPr="00985686">
        <w:rPr>
          <w:noProof/>
          <w:lang w:eastAsia="ru-RU"/>
        </w:rPr>
        <w:t xml:space="preserve"> </w:t>
      </w:r>
    </w:p>
    <w:p w:rsidR="00BE324F" w:rsidRDefault="00BE324F" w:rsidP="00B9567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78313" cy="2715905"/>
            <wp:effectExtent l="0" t="0" r="8255" b="8255"/>
            <wp:docPr id="1" name="Рисунок 1" descr="C:\Users\lenusya\YandexDisk-miroschnikovaeam\Скриншоты\2019-08-27_09-22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usya\YandexDisk-miroschnikovaeam\Скриншоты\2019-08-27_09-22-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31" cy="271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C8" w:rsidRDefault="00BE324F" w:rsidP="00B9567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>2</w:t>
      </w:r>
      <w:r w:rsidR="00E41FC8">
        <w:rPr>
          <w:noProof/>
          <w:lang w:eastAsia="ru-RU"/>
        </w:rPr>
        <w:t xml:space="preserve"> В</w:t>
      </w:r>
      <w:r w:rsidR="00E41FC8" w:rsidRPr="00E41FC8">
        <w:rPr>
          <w:noProof/>
          <w:lang w:eastAsia="ru-RU"/>
        </w:rPr>
        <w:t xml:space="preserve">се подразделения на портале ФРМО </w:t>
      </w:r>
      <w:r w:rsidR="00E41FC8">
        <w:rPr>
          <w:noProof/>
          <w:lang w:eastAsia="ru-RU"/>
        </w:rPr>
        <w:t>должны быть прикреплены</w:t>
      </w:r>
      <w:r w:rsidR="00E41FC8" w:rsidRPr="00E41FC8">
        <w:rPr>
          <w:noProof/>
          <w:lang w:eastAsia="ru-RU"/>
        </w:rPr>
        <w:t xml:space="preserve"> к определенному зданию (нужно поставить "крыжик" </w:t>
      </w:r>
      <w:r w:rsidR="00957EBC">
        <w:rPr>
          <w:noProof/>
          <w:lang w:eastAsia="ru-RU"/>
        </w:rPr>
        <w:t>–</w:t>
      </w:r>
      <w:r w:rsidR="00E41FC8" w:rsidRPr="00E41FC8">
        <w:rPr>
          <w:noProof/>
          <w:lang w:eastAsia="ru-RU"/>
        </w:rPr>
        <w:t xml:space="preserve"> обособленное</w:t>
      </w:r>
      <w:r w:rsidR="00957EBC">
        <w:rPr>
          <w:noProof/>
          <w:lang w:eastAsia="ru-RU"/>
        </w:rPr>
        <w:t>,</w:t>
      </w:r>
      <w:r w:rsidR="00E41FC8" w:rsidRPr="00E41FC8">
        <w:rPr>
          <w:noProof/>
          <w:lang w:eastAsia="ru-RU"/>
        </w:rPr>
        <w:t xml:space="preserve"> и из списка выбрать нужное здание).</w:t>
      </w:r>
      <w:r w:rsidR="00E41FC8">
        <w:rPr>
          <w:noProof/>
          <w:lang w:eastAsia="ru-RU"/>
        </w:rPr>
        <w:t xml:space="preserve"> </w:t>
      </w:r>
      <w:r w:rsidR="00957EBC">
        <w:rPr>
          <w:noProof/>
          <w:lang w:eastAsia="ru-RU"/>
        </w:rPr>
        <w:t xml:space="preserve">Кроме медицинских кабинетов </w:t>
      </w:r>
      <w:r w:rsidR="00E41FC8">
        <w:rPr>
          <w:noProof/>
          <w:lang w:eastAsia="ru-RU"/>
        </w:rPr>
        <w:t xml:space="preserve"> </w:t>
      </w:r>
      <w:r w:rsidR="00957EBC">
        <w:rPr>
          <w:noProof/>
          <w:lang w:eastAsia="ru-RU"/>
        </w:rPr>
        <w:t xml:space="preserve">при школах, садах, предприятиях и т.д., то есть вне объектов медицинской организации.  </w:t>
      </w:r>
    </w:p>
    <w:p w:rsidR="00E41FC8" w:rsidRDefault="00E41FC8" w:rsidP="00B9567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957EBC">
        <w:rPr>
          <w:noProof/>
          <w:lang w:eastAsia="ru-RU"/>
        </w:rPr>
        <w:t>Примеры к</w:t>
      </w:r>
      <w:r>
        <w:rPr>
          <w:noProof/>
          <w:lang w:eastAsia="ru-RU"/>
        </w:rPr>
        <w:t>абинет</w:t>
      </w:r>
      <w:r w:rsidR="00957EBC">
        <w:rPr>
          <w:noProof/>
          <w:lang w:eastAsia="ru-RU"/>
        </w:rPr>
        <w:t>ов</w:t>
      </w:r>
      <w:r>
        <w:rPr>
          <w:noProof/>
          <w:lang w:eastAsia="ru-RU"/>
        </w:rPr>
        <w:t xml:space="preserve"> медицинского персонала, в которых осуществляется прием и профилактические осмотры учащихся школ и детских садов, а также сотрудников промышленных предприятий, на территории указанных организаций </w:t>
      </w:r>
      <w:r w:rsidR="00957EBC">
        <w:rPr>
          <w:noProof/>
          <w:lang w:eastAsia="ru-RU"/>
        </w:rPr>
        <w:drawing>
          <wp:inline distT="0" distB="0" distL="0" distR="0">
            <wp:extent cx="5643349" cy="3642942"/>
            <wp:effectExtent l="0" t="0" r="0" b="0"/>
            <wp:docPr id="3" name="Рисунок 3" descr="C:\Users\lenusya\YandexDisk-miroschnikovaeam\Скриншоты\2019-08-27_09-47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usya\YandexDisk-miroschnikovaeam\Скриншоты\2019-08-27_09-47-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481" cy="364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C" w:rsidRDefault="00957EBC" w:rsidP="00B9567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4210586"/>
            <wp:effectExtent l="0" t="0" r="0" b="0"/>
            <wp:docPr id="6" name="Рисунок 6" descr="C:\Users\lenusya\YandexDisk-miroschnikovaeam\Скриншоты\2019-08-27_09-50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usya\YandexDisk-miroschnikovaeam\Скриншоты\2019-08-27_09-50-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1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4F" w:rsidRDefault="00957EBC" w:rsidP="00B9567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 xml:space="preserve">4. </w:t>
      </w:r>
      <w:r w:rsidR="00E41FC8">
        <w:rPr>
          <w:noProof/>
          <w:lang w:eastAsia="ru-RU"/>
        </w:rPr>
        <w:t xml:space="preserve">Если открывается ЦАОП (центр амбулаторной онкологической помощи) </w:t>
      </w:r>
      <w:r>
        <w:rPr>
          <w:noProof/>
          <w:lang w:eastAsia="ru-RU"/>
        </w:rPr>
        <w:t xml:space="preserve">необходимо показать </w:t>
      </w:r>
      <w:r w:rsidR="007B378C">
        <w:rPr>
          <w:noProof/>
          <w:lang w:eastAsia="ru-RU"/>
        </w:rPr>
        <w:t>его как отдельное структурное подразделение</w:t>
      </w:r>
      <w:r>
        <w:rPr>
          <w:noProof/>
          <w:lang w:eastAsia="ru-RU"/>
        </w:rPr>
        <w:t xml:space="preserve"> </w:t>
      </w:r>
    </w:p>
    <w:p w:rsidR="007B378C" w:rsidRDefault="007B378C" w:rsidP="00B9567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175" cy="3310083"/>
            <wp:effectExtent l="0" t="0" r="0" b="5080"/>
            <wp:docPr id="7" name="Рисунок 7" descr="C:\Users\lenusya\YandexDisk-miroschnikovaeam\Скриншоты\2019-08-27_10-01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usya\YandexDisk-miroschnikovaeam\Скриншоты\2019-08-27_10-01-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1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86" w:rsidRDefault="00985686" w:rsidP="00B9567E">
      <w:pPr>
        <w:ind w:firstLine="708"/>
        <w:rPr>
          <w:noProof/>
          <w:lang w:eastAsia="ru-RU"/>
        </w:rPr>
      </w:pPr>
    </w:p>
    <w:p w:rsidR="00985686" w:rsidRDefault="00985686" w:rsidP="00B9567E">
      <w:pPr>
        <w:ind w:firstLine="708"/>
        <w:rPr>
          <w:noProof/>
          <w:lang w:eastAsia="ru-RU"/>
        </w:rPr>
      </w:pPr>
    </w:p>
    <w:p w:rsidR="00985686" w:rsidRDefault="00985686" w:rsidP="00B9567E">
      <w:pPr>
        <w:ind w:firstLine="708"/>
        <w:rPr>
          <w:noProof/>
          <w:lang w:eastAsia="ru-RU"/>
        </w:rPr>
      </w:pPr>
    </w:p>
    <w:p w:rsidR="00985686" w:rsidRDefault="00985686" w:rsidP="00B9567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t>5. Передвижные ФАП необходимо внести в новый раздел «Передвижные подразделения».</w:t>
      </w:r>
    </w:p>
    <w:p w:rsidR="00985686" w:rsidRDefault="00985686" w:rsidP="00B9567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175" cy="3524352"/>
            <wp:effectExtent l="0" t="0" r="0" b="0"/>
            <wp:docPr id="9" name="Рисунок 9" descr="C:\Users\lenusya\YandexDisk-miroschnikovaeam\Скриншоты\2019-08-27_16-13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usya\YandexDisk-miroschnikovaeam\Скриншоты\2019-08-27_16-13-3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2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4F" w:rsidRDefault="00BE324F" w:rsidP="00B9567E">
      <w:pPr>
        <w:ind w:firstLine="708"/>
        <w:rPr>
          <w:noProof/>
          <w:lang w:eastAsia="ru-RU"/>
        </w:rPr>
      </w:pPr>
    </w:p>
    <w:p w:rsidR="00B9567E" w:rsidRPr="00B9567E" w:rsidRDefault="00985686" w:rsidP="008D517A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>6</w:t>
      </w:r>
      <w:r w:rsidR="008D517A">
        <w:rPr>
          <w:noProof/>
          <w:lang w:eastAsia="ru-RU"/>
        </w:rPr>
        <w:t xml:space="preserve">. </w:t>
      </w:r>
      <w:r w:rsidR="00201F7E">
        <w:rPr>
          <w:noProof/>
          <w:lang w:eastAsia="ru-RU"/>
        </w:rPr>
        <w:t>Н</w:t>
      </w:r>
      <w:r w:rsidR="00B9567E">
        <w:rPr>
          <w:noProof/>
          <w:lang w:eastAsia="ru-RU"/>
        </w:rPr>
        <w:t xml:space="preserve">а портале ФРМР (федеральный регистр медицинских работников), в разделе Анализ-Отчеты  </w:t>
      </w:r>
      <w:r w:rsidR="00201F7E">
        <w:rPr>
          <w:noProof/>
          <w:lang w:eastAsia="ru-RU"/>
        </w:rPr>
        <w:t>можно проверить введ</w:t>
      </w:r>
      <w:r w:rsidR="00811C58">
        <w:rPr>
          <w:noProof/>
          <w:lang w:eastAsia="ru-RU"/>
        </w:rPr>
        <w:t>енную информацию по сотрудникам:</w:t>
      </w:r>
    </w:p>
    <w:p w:rsidR="00766C39" w:rsidRDefault="00B9567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0175" cy="2475136"/>
            <wp:effectExtent l="0" t="0" r="0" b="1905"/>
            <wp:docPr id="2" name="Рисунок 2" descr="C:\Users\lenusya\YandexDisk-miroschnikovaeam\Скриншоты\2019-08-21_09-15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usya\YandexDisk-miroschnikovaeam\Скриншоты\2019-08-21_09-15-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7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7E" w:rsidRDefault="00B9567E">
      <w:r w:rsidRPr="008055D3">
        <w:rPr>
          <w:b/>
          <w:sz w:val="24"/>
          <w:szCs w:val="24"/>
        </w:rPr>
        <w:t>В ф</w:t>
      </w:r>
      <w:r w:rsidR="008055D3" w:rsidRPr="008055D3">
        <w:rPr>
          <w:b/>
          <w:sz w:val="24"/>
          <w:szCs w:val="24"/>
        </w:rPr>
        <w:t>орму 87</w:t>
      </w:r>
      <w:r w:rsidR="008055D3">
        <w:t xml:space="preserve"> попадают все сотрудники, прошедшие профессиональное образование в рамках целевой подготовки. Если у вас такие сотрудники есть, необходимо в Образовани</w:t>
      </w:r>
      <w:proofErr w:type="gramStart"/>
      <w:r w:rsidR="008055D3">
        <w:t>и-</w:t>
      </w:r>
      <w:proofErr w:type="gramEnd"/>
      <w:r w:rsidR="008055D3">
        <w:t xml:space="preserve"> Профессиональное образование поставить в целевом обучении «да». </w:t>
      </w:r>
    </w:p>
    <w:p w:rsidR="00B9567E" w:rsidRDefault="008055D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77230" cy="3596185"/>
            <wp:effectExtent l="0" t="0" r="0" b="4445"/>
            <wp:docPr id="4" name="Рисунок 4" descr="C:\Users\lenusya\YandexDisk-miroschnikovaeam\Скриншоты\2019-08-21_09-19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usya\YandexDisk-miroschnikovaeam\Скриншоты\2019-08-21_09-19-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55D3" w:rsidRDefault="008055D3" w:rsidP="008055D3">
      <w:r w:rsidRPr="008055D3">
        <w:rPr>
          <w:b/>
          <w:sz w:val="24"/>
          <w:szCs w:val="24"/>
        </w:rPr>
        <w:t>В форму 8</w:t>
      </w:r>
      <w:r>
        <w:rPr>
          <w:b/>
          <w:sz w:val="24"/>
          <w:szCs w:val="24"/>
        </w:rPr>
        <w:t>8</w:t>
      </w:r>
      <w:r>
        <w:t xml:space="preserve"> попадают все сотрудники, прошедшие </w:t>
      </w:r>
      <w:r w:rsidR="002A0B64">
        <w:t xml:space="preserve">послевузовское </w:t>
      </w:r>
      <w:r>
        <w:t>образование в рамках целевой подготовки. Если у вас такие сотрудники есть, необходимо в Образовани</w:t>
      </w:r>
      <w:proofErr w:type="gramStart"/>
      <w:r>
        <w:t>и-</w:t>
      </w:r>
      <w:proofErr w:type="gramEnd"/>
      <w:r>
        <w:t xml:space="preserve"> </w:t>
      </w:r>
      <w:r w:rsidR="002A0B64">
        <w:t xml:space="preserve">Послевузовское </w:t>
      </w:r>
      <w:r>
        <w:t xml:space="preserve">образование поставить в целевом обучении «да». </w:t>
      </w:r>
    </w:p>
    <w:p w:rsidR="008055D3" w:rsidRDefault="008055D3">
      <w:r>
        <w:rPr>
          <w:noProof/>
          <w:lang w:eastAsia="ru-RU"/>
        </w:rPr>
        <w:drawing>
          <wp:inline distT="0" distB="0" distL="0" distR="0">
            <wp:extent cx="6475862" cy="3882788"/>
            <wp:effectExtent l="0" t="0" r="1270" b="3810"/>
            <wp:docPr id="5" name="Рисунок 5" descr="C:\Users\lenusya\YandexDisk-miroschnikovaeam\Скриншоты\2019-08-21_09-35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usya\YandexDisk-miroschnikovaeam\Скриншоты\2019-08-21_09-35-5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8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58" w:rsidRDefault="00811C58" w:rsidP="00811C58">
      <w:r>
        <w:rPr>
          <w:b/>
          <w:sz w:val="24"/>
          <w:szCs w:val="24"/>
        </w:rPr>
        <w:t xml:space="preserve">По форме 128 можно </w:t>
      </w:r>
      <w:r>
        <w:t xml:space="preserve"> посмотреть сотрудников, у кого заканчивается срок  действия сертификата в текущем году. </w:t>
      </w:r>
    </w:p>
    <w:p w:rsidR="00811C58" w:rsidRPr="00B9567E" w:rsidRDefault="00811C58"/>
    <w:sectPr w:rsidR="00811C58" w:rsidRPr="00B9567E" w:rsidSect="00B956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7E"/>
    <w:rsid w:val="00201F7E"/>
    <w:rsid w:val="002A0B64"/>
    <w:rsid w:val="00766C39"/>
    <w:rsid w:val="007B378C"/>
    <w:rsid w:val="008055D3"/>
    <w:rsid w:val="00811C58"/>
    <w:rsid w:val="008D517A"/>
    <w:rsid w:val="00957EBC"/>
    <w:rsid w:val="00985686"/>
    <w:rsid w:val="00B9567E"/>
    <w:rsid w:val="00BE324F"/>
    <w:rsid w:val="00D20615"/>
    <w:rsid w:val="00D60EE5"/>
    <w:rsid w:val="00E41FC8"/>
    <w:rsid w:val="00E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20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20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Мирошникова</dc:creator>
  <cp:lastModifiedBy>Елена А. Мирошникова</cp:lastModifiedBy>
  <cp:revision>7</cp:revision>
  <dcterms:created xsi:type="dcterms:W3CDTF">2019-08-21T05:10:00Z</dcterms:created>
  <dcterms:modified xsi:type="dcterms:W3CDTF">2019-08-27T12:17:00Z</dcterms:modified>
</cp:coreProperties>
</file>